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EMPLOYMENT LETTERS</w:t>
      </w:r>
    </w:p>
    <w:p>
      <w:pPr>
        <w:spacing w:after="260"/>
        <w:jc w:val="center"/>
      </w:pPr>
      <w:r>
        <w:rPr>
          <w:rFonts w:ascii="Calibri" w:cs="Calibri" w:eastAsia="Calibri" w:hAnsi="Calibri"/>
          <w:i/>
          <w:iCs/>
          <w:color w:val="6E7480"/>
          <w:sz w:val="19"/>
          <w:szCs w:val="19"/>
        </w:rPr>
        <w:t xml:space="preserve">Probation, confirmation, promotion, certificates and NOCs</w:t>
      </w:r>
    </w:p>
    <w:p>
      <w:pPr>
        <w:spacing w:after="180" w:before="0" w:line="276"/>
        <w:jc w:val="both"/>
      </w:pPr>
      <w:r>
        <w:rPr>
          <w:rFonts w:ascii="Calibri" w:cs="Calibri" w:eastAsia="Calibri" w:hAnsi="Calibri"/>
          <w:i/>
          <w:iCs/>
          <w:color w:val="6E7480"/>
          <w:sz w:val="21"/>
          <w:szCs w:val="21"/>
        </w:rPr>
        <w:t xml:space="preserve">The letters employees ask for most — salary certificates, NOCs, experience certificates — are also the ones issued most carelessly. A salary certificate stating a figure that differs from the MOHRE-registered salary is a document the employer has created contradicting its own filing.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Issued by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r>
              <w:rPr>
                <w:rFonts w:ascii="Calibri" w:cs="Calibri" w:eastAsia="Calibri" w:hAnsi="Calibri"/>
                <w:sz w:val="19"/>
                <w:szCs w:val="19"/>
              </w:rPr>
              <w:t xml:space="preserve"> — </w:t>
            </w:r>
            <w:r>
              <w:rPr>
                <w:rFonts w:ascii="Calibri" w:cs="Calibri" w:eastAsia="Calibri" w:hAnsi="Calibri"/>
                <w:i/>
                <w:iCs/>
                <w:sz w:val="19"/>
                <w:szCs w:val="19"/>
              </w:rPr>
              <w:t xml:space="preserve">nominate one owner; inconsistency is the risk</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Letterhead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 letterhead with licence 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Stamp</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stamp applied]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Figures must match</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MOHRE registered contract and WPS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 of letters issued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PROBATION</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Probation may not exceed </w:t>
      </w:r>
      <w:r>
        <w:rPr>
          <w:rFonts w:ascii="Calibri" w:cs="Calibri" w:eastAsia="Calibri" w:hAnsi="Calibri"/>
          <w:b/>
          <w:bCs/>
          <w:sz w:val="21"/>
          <w:szCs w:val="21"/>
        </w:rPr>
        <w:t xml:space="preserve">six months</w:t>
      </w:r>
      <w:r>
        <w:rPr>
          <w:rFonts w:ascii="Calibri" w:cs="Calibri" w:eastAsia="Calibri" w:hAnsi="Calibri"/>
          <w:sz w:val="21"/>
          <w:szCs w:val="21"/>
        </w:rPr>
        <w:t xml:space="preserve"> and may not be extended beyond that.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During probation the employer may terminate on </w:t>
      </w:r>
      <w:r>
        <w:rPr>
          <w:rFonts w:ascii="Calibri" w:cs="Calibri" w:eastAsia="Calibri" w:hAnsi="Calibri"/>
          <w:b/>
          <w:bCs/>
          <w:sz w:val="21"/>
          <w:szCs w:val="21"/>
        </w:rPr>
        <w:t xml:space="preserve">14 days</w:t>
      </w:r>
      <w:r>
        <w:rPr>
          <w:rFonts w:ascii="Calibri" w:cs="Calibri" w:eastAsia="Calibri" w:hAnsi="Calibri"/>
          <w:sz w:val="21"/>
          <w:szCs w:val="21"/>
        </w:rPr>
        <w:t xml:space="preserve"> written notice.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An employee resigning during probation to join another UAE employer must give </w:t>
      </w:r>
      <w:r>
        <w:rPr>
          <w:rFonts w:ascii="Calibri" w:cs="Calibri" w:eastAsia="Calibri" w:hAnsi="Calibri"/>
          <w:b/>
          <w:bCs/>
          <w:sz w:val="21"/>
          <w:szCs w:val="21"/>
        </w:rPr>
        <w:t xml:space="preserve">one month</w:t>
      </w:r>
      <w:r>
        <w:rPr>
          <w:rFonts w:ascii="Calibri" w:cs="Calibri" w:eastAsia="Calibri" w:hAnsi="Calibri"/>
          <w:sz w:val="21"/>
          <w:szCs w:val="21"/>
        </w:rPr>
        <w:t xml:space="preserve">; to leave the UAE, </w:t>
      </w:r>
      <w:r>
        <w:rPr>
          <w:rFonts w:ascii="Calibri" w:cs="Calibri" w:eastAsia="Calibri" w:hAnsi="Calibri"/>
          <w:b/>
          <w:bCs/>
          <w:sz w:val="21"/>
          <w:szCs w:val="21"/>
        </w:rPr>
        <w:t xml:space="preserve">14 days</w:t>
      </w:r>
      <w:r>
        <w:rPr>
          <w:rFonts w:ascii="Calibri" w:cs="Calibri" w:eastAsia="Calibri" w:hAnsi="Calibri"/>
          <w:sz w:val="21"/>
          <w:szCs w:val="21"/>
        </w:rPr>
        <w:t xml:space="preserve">, subject to the Law.</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i/>
          <w:iCs/>
          <w:sz w:val="21"/>
          <w:szCs w:val="21"/>
        </w:rPr>
        <w:t xml:space="preserve">Where the employee leaves the UAE during or shortly after probation and returns to work for another employer within a defined period, the Law provides for the new employer to compensate the original one in certain circumstances. Confirm the current position before relying on it.</w:t>
      </w:r>
    </w:p>
    <w:p>
      <w:pPr>
        <w:spacing w:after="120"/>
      </w:pPr>
    </w:p>
    <w:p>
      <w:pPr>
        <w:spacing w:after="100" w:before="0" w:line="276"/>
        <w:jc w:val="both"/>
      </w:pPr>
      <w:r>
        <w:rPr>
          <w:rFonts w:ascii="Calibri" w:cs="Calibri" w:eastAsia="Calibri" w:hAnsi="Calibri"/>
          <w:b/>
          <w:bCs/>
          <w:sz w:val="21"/>
          <w:szCs w:val="21"/>
        </w:rPr>
        <w:t xml:space="preserve">Probation confirmation — letter</w:t>
      </w:r>
    </w:p>
    <w:p>
      <w:pPr>
        <w:spacing w:after="14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 Your probation period ends on </w:t>
      </w:r>
      <w:r>
        <w:rPr>
          <w:rFonts w:ascii="Calibri" w:cs="Calibri" w:eastAsia="Calibri" w:hAnsi="Calibri"/>
          <w:b/>
          <w:bCs/>
          <w:sz w:val="21"/>
          <w:szCs w:val="21"/>
        </w:rPr>
        <w:t xml:space="preserve">[DATE]</w:t>
      </w:r>
      <w:r>
        <w:rPr>
          <w:rFonts w:ascii="Calibri" w:cs="Calibri" w:eastAsia="Calibri" w:hAnsi="Calibri"/>
          <w:sz w:val="21"/>
          <w:szCs w:val="21"/>
        </w:rPr>
        <w:t xml:space="preserve">. I am pleased to confirm that you have successfully completed it and your employment continues on the terms of your contract. </w:t>
      </w:r>
      <w:r>
        <w:rPr>
          <w:rFonts w:ascii="Calibri" w:cs="Calibri" w:eastAsia="Calibri" w:hAnsi="Calibri"/>
          <w:b/>
          <w:bCs/>
          <w:sz w:val="21"/>
          <w:szCs w:val="21"/>
        </w:rPr>
        <w:t xml:space="preserve">[Your entitlement to sick leave now applies.]</w:t>
      </w:r>
      <w:r>
        <w:rPr>
          <w:rFonts w:ascii="Calibri" w:cs="Calibri" w:eastAsia="Calibri" w:hAnsi="Calibri"/>
          <w:sz w:val="21"/>
          <w:szCs w:val="21"/>
        </w:rPr>
        <w:t xml:space="preserve"> Congratulations, and thank you for the start you have made.</w:t>
      </w:r>
    </w:p>
    <w:p>
      <w:pPr>
        <w:spacing w:after="100" w:before="0" w:line="276"/>
        <w:jc w:val="both"/>
      </w:pPr>
      <w:r>
        <w:rPr>
          <w:rFonts w:ascii="Calibri" w:cs="Calibri" w:eastAsia="Calibri" w:hAnsi="Calibri"/>
          <w:b/>
          <w:bCs/>
          <w:sz w:val="21"/>
          <w:szCs w:val="21"/>
        </w:rPr>
        <w:t xml:space="preserve">Probation not passed — letter</w:t>
      </w:r>
    </w:p>
    <w:p>
      <w:pPr>
        <w:spacing w:after="16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 Following our discussions about </w:t>
      </w:r>
      <w:r>
        <w:rPr>
          <w:rFonts w:ascii="Calibri" w:cs="Calibri" w:eastAsia="Calibri" w:hAnsi="Calibri"/>
          <w:b/>
          <w:bCs/>
          <w:sz w:val="21"/>
          <w:szCs w:val="21"/>
        </w:rPr>
        <w:t xml:space="preserve">[THE SPECIFIC CONCERNS]</w:t>
      </w:r>
      <w:r>
        <w:rPr>
          <w:rFonts w:ascii="Calibri" w:cs="Calibri" w:eastAsia="Calibri" w:hAnsi="Calibri"/>
          <w:sz w:val="21"/>
          <w:szCs w:val="21"/>
        </w:rPr>
        <w:t xml:space="preserve">, I am writing to confirm that your employment will end on </w:t>
      </w:r>
      <w:r>
        <w:rPr>
          <w:rFonts w:ascii="Calibri" w:cs="Calibri" w:eastAsia="Calibri" w:hAnsi="Calibri"/>
          <w:b/>
          <w:bCs/>
          <w:sz w:val="21"/>
          <w:szCs w:val="21"/>
        </w:rPr>
        <w:t xml:space="preserve">[DATE]</w:t>
      </w:r>
      <w:r>
        <w:rPr>
          <w:rFonts w:ascii="Calibri" w:cs="Calibri" w:eastAsia="Calibri" w:hAnsi="Calibri"/>
          <w:sz w:val="21"/>
          <w:szCs w:val="21"/>
        </w:rPr>
        <w:t xml:space="preserve">, being 14 days from the date of this letter, in accordance with your contract and the Law. All sums due to you will be paid within 14 days of your last working day, and we will confirm the position on your work permit and visa. We wish you well.</w:t>
      </w:r>
    </w:p>
    <w:p>
      <w:pPr>
        <w:keepNext/>
        <w:spacing w:after="120" w:before="280"/>
        <w:outlineLvl w:val="0"/>
      </w:pPr>
      <w:r>
        <w:rPr>
          <w:rFonts w:ascii="Calibri" w:cs="Calibri" w:eastAsia="Calibri" w:hAnsi="Calibri"/>
          <w:b/>
          <w:bCs/>
          <w:color w:val="14161B"/>
          <w:sz w:val="22"/>
          <w:szCs w:val="22"/>
        </w:rPr>
        <w:t xml:space="preserve">2. PROMOTION AND SALARY CHANGE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A change to job title or salary requires the employee’s written consent and a formal amendment through the ministry.</w:t>
      </w:r>
      <w:r>
        <w:rPr>
          <w:rFonts w:ascii="Calibri" w:cs="Calibri" w:eastAsia="Calibri" w:hAnsi="Calibri"/>
          <w:sz w:val="21"/>
          <w:szCs w:val="21"/>
        </w:rPr>
        <w:t xml:space="preserve"> A promotion letter alone does not change the registered contract.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Where the job title changes materially, a </w:t>
      </w:r>
      <w:r>
        <w:rPr>
          <w:rFonts w:ascii="Calibri" w:cs="Calibri" w:eastAsia="Calibri" w:hAnsi="Calibri"/>
          <w:b/>
          <w:bCs/>
          <w:sz w:val="21"/>
          <w:szCs w:val="21"/>
        </w:rPr>
        <w:t xml:space="preserve">work permit amendment</w:t>
      </w:r>
      <w:r>
        <w:rPr>
          <w:rFonts w:ascii="Calibri" w:cs="Calibri" w:eastAsia="Calibri" w:hAnsi="Calibri"/>
          <w:sz w:val="21"/>
          <w:szCs w:val="21"/>
        </w:rPr>
        <w:t xml:space="preserve"> may be required, and the new title must still match a licensed activity.</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new salary must be reflected in </w:t>
      </w:r>
      <w:r>
        <w:rPr>
          <w:rFonts w:ascii="Calibri" w:cs="Calibri" w:eastAsia="Calibri" w:hAnsi="Calibri"/>
          <w:b/>
          <w:bCs/>
          <w:sz w:val="21"/>
          <w:szCs w:val="21"/>
        </w:rPr>
        <w:t xml:space="preserve">WPS</w:t>
      </w:r>
      <w:r>
        <w:rPr>
          <w:rFonts w:ascii="Calibri" w:cs="Calibri" w:eastAsia="Calibri" w:hAnsi="Calibri"/>
          <w:sz w:val="21"/>
          <w:szCs w:val="21"/>
        </w:rPr>
        <w:t xml:space="preserve"> from the effective date.</w:t>
      </w:r>
    </w:p>
    <w:p>
      <w:pPr>
        <w:spacing w:after="120"/>
      </w:pPr>
    </w:p>
    <w:p>
      <w:pPr>
        <w:spacing w:after="100" w:before="0" w:line="276"/>
        <w:jc w:val="both"/>
      </w:pPr>
      <w:r>
        <w:rPr>
          <w:rFonts w:ascii="Calibri" w:cs="Calibri" w:eastAsia="Calibri" w:hAnsi="Calibri"/>
          <w:b/>
          <w:bCs/>
          <w:sz w:val="21"/>
          <w:szCs w:val="21"/>
        </w:rPr>
        <w:t xml:space="preserve">Promotion letter</w:t>
      </w:r>
    </w:p>
    <w:p>
      <w:pPr>
        <w:spacing w:after="15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 I am pleased to confirm your promotion to </w:t>
      </w:r>
      <w:r>
        <w:rPr>
          <w:rFonts w:ascii="Calibri" w:cs="Calibri" w:eastAsia="Calibri" w:hAnsi="Calibri"/>
          <w:b/>
          <w:bCs/>
          <w:sz w:val="21"/>
          <w:szCs w:val="21"/>
        </w:rPr>
        <w:t xml:space="preserve">[NEW TITLE]</w:t>
      </w:r>
      <w:r>
        <w:rPr>
          <w:rFonts w:ascii="Calibri" w:cs="Calibri" w:eastAsia="Calibri" w:hAnsi="Calibri"/>
          <w:sz w:val="21"/>
          <w:szCs w:val="21"/>
        </w:rPr>
        <w:t xml:space="preserve">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reporting to </w:t>
      </w:r>
      <w:r>
        <w:rPr>
          <w:rFonts w:ascii="Calibri" w:cs="Calibri" w:eastAsia="Calibri" w:hAnsi="Calibri"/>
          <w:b/>
          <w:bCs/>
          <w:sz w:val="21"/>
          <w:szCs w:val="21"/>
        </w:rPr>
        <w:t xml:space="preserve">[NAME]</w:t>
      </w:r>
      <w:r>
        <w:rPr>
          <w:rFonts w:ascii="Calibri" w:cs="Calibri" w:eastAsia="Calibri" w:hAnsi="Calibri"/>
          <w:sz w:val="21"/>
          <w:szCs w:val="21"/>
        </w:rPr>
        <w:t xml:space="preserve">. Your total salary will be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per month, of which basic salary is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All other terms of your employment remain unchanged. This change will be recorded through the ministry’s contract amendment service and, where required, your work permit will be updated. Please sign below to confirm your agreement.</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Agreed — </w:t>
            </w: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3. SALARY CERTIFICATE</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Issued for banks, landlords, embassies and visa applications.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The figures must match the MOHRE registered contract and the WPS record.</w:t>
      </w:r>
      <w:r>
        <w:rPr>
          <w:rFonts w:ascii="Calibri" w:cs="Calibri" w:eastAsia="Calibri" w:hAnsi="Calibri"/>
          <w:sz w:val="21"/>
          <w:szCs w:val="21"/>
        </w:rPr>
        <w:t xml:space="preserve"> Inflating a salary to help an employee obtain a loan or a tenancy is a false statement by the employer against its own filings.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State the purpose and address the letter to the specific recipient where possible.</w:t>
      </w:r>
    </w:p>
    <w:p>
      <w:pPr>
        <w:spacing w:after="120"/>
      </w:pPr>
    </w:p>
    <w:p>
      <w:pPr>
        <w:spacing w:after="100" w:before="0" w:line="276"/>
        <w:jc w:val="both"/>
      </w:pPr>
      <w:r>
        <w:rPr>
          <w:rFonts w:ascii="Calibri" w:cs="Calibri" w:eastAsia="Calibri" w:hAnsi="Calibri"/>
          <w:b/>
          <w:bCs/>
          <w:sz w:val="21"/>
          <w:szCs w:val="21"/>
        </w:rPr>
        <w:t xml:space="preserve">[COMPANY LETTERHEAD]</w:t>
      </w:r>
      <w:r>
        <w:rPr>
          <w:rFonts w:ascii="Calibri" w:cs="Calibri" w:eastAsia="Calibri" w:hAnsi="Calibri"/>
          <w:sz w:val="21"/>
          <w:szCs w:val="21"/>
        </w:rPr>
        <w:t xml:space="preserve">  Licence: </w:t>
      </w:r>
      <w:r>
        <w:rPr>
          <w:rFonts w:ascii="Calibri" w:cs="Calibri" w:eastAsia="Calibri" w:hAnsi="Calibri"/>
          <w:b/>
          <w:bCs/>
          <w:sz w:val="21"/>
          <w:szCs w:val="21"/>
        </w:rPr>
        <w:t xml:space="preserve">[NUMBER]</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10" w:before="0" w:line="276"/>
        <w:jc w:val="both"/>
      </w:pPr>
      <w:r>
        <w:rPr>
          <w:rFonts w:ascii="Calibri" w:cs="Calibri" w:eastAsia="Calibri" w:hAnsi="Calibri"/>
          <w:b/>
          <w:bCs/>
          <w:sz w:val="21"/>
          <w:szCs w:val="21"/>
        </w:rPr>
        <w:t xml:space="preserve">TO WHOM IT MAY CONCERN</w:t>
      </w:r>
      <w:r>
        <w:rPr>
          <w:rFonts w:ascii="Calibri" w:cs="Calibri" w:eastAsia="Calibri" w:hAnsi="Calibri"/>
          <w:sz w:val="21"/>
          <w:szCs w:val="21"/>
        </w:rPr>
        <w:t xml:space="preserve"> — </w:t>
      </w:r>
      <w:r>
        <w:rPr>
          <w:rFonts w:ascii="Calibri" w:cs="Calibri" w:eastAsia="Calibri" w:hAnsi="Calibri"/>
          <w:i/>
          <w:iCs/>
          <w:sz w:val="21"/>
          <w:szCs w:val="21"/>
        </w:rPr>
        <w:t xml:space="preserve">or address it to the specific bank, landlord or embassy</w:t>
      </w:r>
    </w:p>
    <w:p>
      <w:pPr>
        <w:spacing w:after="110" w:before="0" w:line="276"/>
        <w:jc w:val="both"/>
      </w:pPr>
      <w:r>
        <w:rPr>
          <w:rFonts w:ascii="Calibri" w:cs="Calibri" w:eastAsia="Calibri" w:hAnsi="Calibri"/>
          <w:b/>
          <w:bCs/>
          <w:sz w:val="21"/>
          <w:szCs w:val="21"/>
        </w:rPr>
        <w:t xml:space="preserve">SALARY CERTIFICATE</w:t>
      </w:r>
    </w:p>
    <w:p>
      <w:pPr>
        <w:spacing w:after="100" w:before="0" w:line="276"/>
        <w:jc w:val="both"/>
      </w:pPr>
      <w:r>
        <w:rPr>
          <w:rFonts w:ascii="Calibri" w:cs="Calibri" w:eastAsia="Calibri" w:hAnsi="Calibri"/>
          <w:sz w:val="21"/>
          <w:szCs w:val="21"/>
        </w:rPr>
        <w:t xml:space="preserve">This is to certify that </w:t>
      </w:r>
      <w:r>
        <w:rPr>
          <w:rFonts w:ascii="Calibri" w:cs="Calibri" w:eastAsia="Calibri" w:hAnsi="Calibri"/>
          <w:b/>
          <w:bCs/>
          <w:sz w:val="21"/>
          <w:szCs w:val="21"/>
        </w:rPr>
        <w:t xml:space="preserve">[NAME]</w:t>
      </w:r>
      <w:r>
        <w:rPr>
          <w:rFonts w:ascii="Calibri" w:cs="Calibri" w:eastAsia="Calibri" w:hAnsi="Calibri"/>
          <w:sz w:val="21"/>
          <w:szCs w:val="21"/>
        </w:rPr>
        <w:t xml:space="preserve">, passport </w:t>
      </w:r>
      <w:r>
        <w:rPr>
          <w:rFonts w:ascii="Calibri" w:cs="Calibri" w:eastAsia="Calibri" w:hAnsi="Calibri"/>
          <w:b/>
          <w:bCs/>
          <w:sz w:val="21"/>
          <w:szCs w:val="21"/>
        </w:rPr>
        <w:t xml:space="preserve">[NUMBER]</w:t>
      </w:r>
      <w:r>
        <w:rPr>
          <w:rFonts w:ascii="Calibri" w:cs="Calibri" w:eastAsia="Calibri" w:hAnsi="Calibri"/>
          <w:sz w:val="21"/>
          <w:szCs w:val="21"/>
        </w:rPr>
        <w:t xml:space="preserve">, Emirates ID </w:t>
      </w:r>
      <w:r>
        <w:rPr>
          <w:rFonts w:ascii="Calibri" w:cs="Calibri" w:eastAsia="Calibri" w:hAnsi="Calibri"/>
          <w:b/>
          <w:bCs/>
          <w:sz w:val="21"/>
          <w:szCs w:val="21"/>
        </w:rPr>
        <w:t xml:space="preserve">[NUMBER]</w:t>
      </w:r>
      <w:r>
        <w:rPr>
          <w:rFonts w:ascii="Calibri" w:cs="Calibri" w:eastAsia="Calibri" w:hAnsi="Calibri"/>
          <w:sz w:val="21"/>
          <w:szCs w:val="21"/>
        </w:rPr>
        <w:t xml:space="preserve">, has been employed by </w:t>
      </w:r>
      <w:r>
        <w:rPr>
          <w:rFonts w:ascii="Calibri" w:cs="Calibri" w:eastAsia="Calibri" w:hAnsi="Calibri"/>
          <w:b/>
          <w:bCs/>
          <w:sz w:val="21"/>
          <w:szCs w:val="21"/>
        </w:rPr>
        <w:t xml:space="preserve">[COMPANY NAME]</w:t>
      </w:r>
      <w:r>
        <w:rPr>
          <w:rFonts w:ascii="Calibri" w:cs="Calibri" w:eastAsia="Calibri" w:hAnsi="Calibri"/>
          <w:sz w:val="21"/>
          <w:szCs w:val="21"/>
        </w:rPr>
        <w:t xml:space="preserve"> since </w:t>
      </w:r>
      <w:r>
        <w:rPr>
          <w:rFonts w:ascii="Calibri" w:cs="Calibri" w:eastAsia="Calibri" w:hAnsi="Calibri"/>
          <w:b/>
          <w:bCs/>
          <w:sz w:val="21"/>
          <w:szCs w:val="21"/>
        </w:rPr>
        <w:t xml:space="preserve">[DATE]</w:t>
      </w:r>
      <w:r>
        <w:rPr>
          <w:rFonts w:ascii="Calibri" w:cs="Calibri" w:eastAsia="Calibri" w:hAnsi="Calibri"/>
          <w:sz w:val="21"/>
          <w:szCs w:val="21"/>
        </w:rPr>
        <w:t xml:space="preserve"> in the position of </w:t>
      </w:r>
      <w:r>
        <w:rPr>
          <w:rFonts w:ascii="Calibri" w:cs="Calibri" w:eastAsia="Calibri" w:hAnsi="Calibri"/>
          <w:b/>
          <w:bCs/>
          <w:sz w:val="21"/>
          <w:szCs w:val="21"/>
        </w:rPr>
        <w:t xml:space="preserve">[JOB TITLE]</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2"/>
        <w:gridCol w:w="3856"/>
      </w:tblGrid>
      <w:tr>
        <w:trPr>
          <w:cantSplit/>
          <w:tblHeader/>
        </w:trPr>
        <w:tc>
          <w:tcPr>
            <w:tcW w:type="dxa" w:w="578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385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AED per month</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Basic salary</w:t>
            </w:r>
          </w:p>
        </w:tc>
        <w:tc>
          <w:tcPr>
            <w:tcW w:type="dxa" w:w="38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Housing allowance</w:t>
            </w:r>
          </w:p>
        </w:tc>
        <w:tc>
          <w:tcPr>
            <w:tcW w:type="dxa" w:w="38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Transport allowance</w:t>
            </w:r>
          </w:p>
        </w:tc>
        <w:tc>
          <w:tcPr>
            <w:tcW w:type="dxa" w:w="38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allowance]</w:t>
            </w:r>
          </w:p>
        </w:tc>
        <w:tc>
          <w:tcPr>
            <w:tcW w:type="dxa" w:w="38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salary</w:t>
            </w:r>
          </w:p>
        </w:tc>
        <w:tc>
          <w:tcPr>
            <w:tcW w:type="dxa" w:w="38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bl>
    <w:p>
      <w:pPr>
        <w:spacing w:after="110"/>
      </w:pPr>
    </w:p>
    <w:p>
      <w:pPr>
        <w:spacing w:after="130" w:before="0" w:line="276"/>
        <w:jc w:val="both"/>
      </w:pPr>
      <w:r>
        <w:rPr>
          <w:rFonts w:ascii="Calibri" w:cs="Calibri" w:eastAsia="Calibri" w:hAnsi="Calibri"/>
          <w:sz w:val="21"/>
          <w:szCs w:val="21"/>
        </w:rPr>
        <w:t xml:space="preserve">This certificate is issued at the request of the employee for </w:t>
      </w:r>
      <w:r>
        <w:rPr>
          <w:rFonts w:ascii="Calibri" w:cs="Calibri" w:eastAsia="Calibri" w:hAnsi="Calibri"/>
          <w:b/>
          <w:bCs/>
          <w:sz w:val="21"/>
          <w:szCs w:val="21"/>
        </w:rPr>
        <w:t xml:space="preserve">[PURPOSE]</w:t>
      </w:r>
      <w:r>
        <w:rPr>
          <w:rFonts w:ascii="Calibri" w:cs="Calibri" w:eastAsia="Calibri" w:hAnsi="Calibri"/>
          <w:sz w:val="21"/>
          <w:szCs w:val="21"/>
        </w:rPr>
        <w:t xml:space="preserve"> and does not constitute a guarantee of any obligation.</w:t>
      </w:r>
    </w:p>
    <w:p>
      <w:pPr>
        <w:spacing w:after="150" w:before="0" w:line="276"/>
        <w:jc w:val="both"/>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w:t>
      </w:r>
      <w:r>
        <w:rPr>
          <w:rFonts w:ascii="Calibri" w:cs="Calibri" w:eastAsia="Calibri" w:hAnsi="Calibri"/>
          <w:b/>
          <w:bCs/>
          <w:sz w:val="21"/>
          <w:szCs w:val="21"/>
        </w:rPr>
        <w:t xml:space="preserve">[Company stamp]</w:t>
      </w:r>
    </w:p>
    <w:p>
      <w:pPr>
        <w:keepNext/>
        <w:spacing w:after="120" w:before="280"/>
        <w:outlineLvl w:val="0"/>
      </w:pPr>
      <w:r>
        <w:rPr>
          <w:rFonts w:ascii="Calibri" w:cs="Calibri" w:eastAsia="Calibri" w:hAnsi="Calibri"/>
          <w:b/>
          <w:bCs/>
          <w:color w:val="14161B"/>
          <w:sz w:val="22"/>
          <w:szCs w:val="22"/>
        </w:rPr>
        <w:t xml:space="preserve">4. NO OBJECTION CERTIFICATE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An NOC is not a statutory instrument, but it is asked for constantly — for driving licences, second jobs, bank facilities, embassy applications and travel.</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Issue an NOC for a </w:t>
      </w:r>
      <w:r>
        <w:rPr>
          <w:rFonts w:ascii="Calibri" w:cs="Calibri" w:eastAsia="Calibri" w:hAnsi="Calibri"/>
          <w:b/>
          <w:bCs/>
          <w:sz w:val="21"/>
          <w:szCs w:val="21"/>
        </w:rPr>
        <w:t xml:space="preserve">specific purpose and a specific recipient</w:t>
      </w:r>
      <w:r>
        <w:rPr>
          <w:rFonts w:ascii="Calibri" w:cs="Calibri" w:eastAsia="Calibri" w:hAnsi="Calibri"/>
          <w:sz w:val="21"/>
          <w:szCs w:val="21"/>
        </w:rPr>
        <w:t xml:space="preserve">. A general NOC with no stated purpose can be used for something the employer did not intend.</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i/>
          <w:iCs/>
          <w:sz w:val="21"/>
          <w:szCs w:val="21"/>
        </w:rPr>
        <w:t xml:space="preserve">Where the NOC relates to a second job, confirm the employee holds the appropriate permit for it. An NOC does not substitute for a part-time work permit.</w:t>
      </w:r>
    </w:p>
    <w:p>
      <w:pPr>
        <w:spacing w:after="120"/>
      </w:pPr>
    </w:p>
    <w:p>
      <w:pPr>
        <w:spacing w:after="100" w:before="0" w:line="276"/>
        <w:jc w:val="both"/>
      </w:pPr>
      <w:r>
        <w:rPr>
          <w:rFonts w:ascii="Calibri" w:cs="Calibri" w:eastAsia="Calibri" w:hAnsi="Calibri"/>
          <w:b/>
          <w:bCs/>
          <w:sz w:val="21"/>
          <w:szCs w:val="21"/>
        </w:rPr>
        <w:t xml:space="preserve">[COMPANY LETTERHEAD]</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10" w:before="0" w:line="276"/>
        <w:jc w:val="both"/>
      </w:pPr>
      <w:r>
        <w:rPr>
          <w:rFonts w:ascii="Calibri" w:cs="Calibri" w:eastAsia="Calibri" w:hAnsi="Calibri"/>
          <w:b/>
          <w:bCs/>
          <w:sz w:val="21"/>
          <w:szCs w:val="21"/>
        </w:rPr>
        <w:t xml:space="preserve">NO OBJECTION CERTIFICATE</w:t>
      </w:r>
    </w:p>
    <w:p>
      <w:pPr>
        <w:spacing w:after="10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licence </w:t>
      </w:r>
      <w:r>
        <w:rPr>
          <w:rFonts w:ascii="Calibri" w:cs="Calibri" w:eastAsia="Calibri" w:hAnsi="Calibri"/>
          <w:b/>
          <w:bCs/>
          <w:sz w:val="21"/>
          <w:szCs w:val="21"/>
        </w:rPr>
        <w:t xml:space="preserve">[NUMBER]</w:t>
      </w:r>
      <w:r>
        <w:rPr>
          <w:rFonts w:ascii="Calibri" w:cs="Calibri" w:eastAsia="Calibri" w:hAnsi="Calibri"/>
          <w:sz w:val="21"/>
          <w:szCs w:val="21"/>
        </w:rPr>
        <w:t xml:space="preserve">, confirms that </w:t>
      </w:r>
      <w:r>
        <w:rPr>
          <w:rFonts w:ascii="Calibri" w:cs="Calibri" w:eastAsia="Calibri" w:hAnsi="Calibri"/>
          <w:b/>
          <w:bCs/>
          <w:sz w:val="21"/>
          <w:szCs w:val="21"/>
        </w:rPr>
        <w:t xml:space="preserve">[NAME]</w:t>
      </w:r>
      <w:r>
        <w:rPr>
          <w:rFonts w:ascii="Calibri" w:cs="Calibri" w:eastAsia="Calibri" w:hAnsi="Calibri"/>
          <w:sz w:val="21"/>
          <w:szCs w:val="21"/>
        </w:rPr>
        <w:t xml:space="preserve">, passport </w:t>
      </w:r>
      <w:r>
        <w:rPr>
          <w:rFonts w:ascii="Calibri" w:cs="Calibri" w:eastAsia="Calibri" w:hAnsi="Calibri"/>
          <w:b/>
          <w:bCs/>
          <w:sz w:val="21"/>
          <w:szCs w:val="21"/>
        </w:rPr>
        <w:t xml:space="preserve">[NUMBER]</w:t>
      </w:r>
      <w:r>
        <w:rPr>
          <w:rFonts w:ascii="Calibri" w:cs="Calibri" w:eastAsia="Calibri" w:hAnsi="Calibri"/>
          <w:sz w:val="21"/>
          <w:szCs w:val="21"/>
        </w:rPr>
        <w:t xml:space="preserve">, Emirates ID </w:t>
      </w:r>
      <w:r>
        <w:rPr>
          <w:rFonts w:ascii="Calibri" w:cs="Calibri" w:eastAsia="Calibri" w:hAnsi="Calibri"/>
          <w:b/>
          <w:bCs/>
          <w:sz w:val="21"/>
          <w:szCs w:val="21"/>
        </w:rPr>
        <w:t xml:space="preserve">[NUMBER]</w:t>
      </w:r>
      <w:r>
        <w:rPr>
          <w:rFonts w:ascii="Calibri" w:cs="Calibri" w:eastAsia="Calibri" w:hAnsi="Calibri"/>
          <w:sz w:val="21"/>
          <w:szCs w:val="21"/>
        </w:rPr>
        <w:t xml:space="preserve">, is employed with us as </w:t>
      </w:r>
      <w:r>
        <w:rPr>
          <w:rFonts w:ascii="Calibri" w:cs="Calibri" w:eastAsia="Calibri" w:hAnsi="Calibri"/>
          <w:b/>
          <w:bCs/>
          <w:sz w:val="21"/>
          <w:szCs w:val="21"/>
        </w:rPr>
        <w:t xml:space="preserve">[JOB TITLE]</w:t>
      </w:r>
      <w:r>
        <w:rPr>
          <w:rFonts w:ascii="Calibri" w:cs="Calibri" w:eastAsia="Calibri" w:hAnsi="Calibri"/>
          <w:sz w:val="21"/>
          <w:szCs w:val="21"/>
        </w:rPr>
        <w:t xml:space="preserve"> since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0" w:line="276"/>
        <w:jc w:val="both"/>
      </w:pPr>
      <w:r>
        <w:rPr>
          <w:rFonts w:ascii="Calibri" w:cs="Calibri" w:eastAsia="Calibri" w:hAnsi="Calibri"/>
          <w:sz w:val="21"/>
          <w:szCs w:val="21"/>
        </w:rPr>
        <w:t xml:space="preserve">We have </w:t>
      </w:r>
      <w:r>
        <w:rPr>
          <w:rFonts w:ascii="Calibri" w:cs="Calibri" w:eastAsia="Calibri" w:hAnsi="Calibri"/>
          <w:b/>
          <w:bCs/>
          <w:sz w:val="21"/>
          <w:szCs w:val="21"/>
        </w:rPr>
        <w:t xml:space="preserve">no objection</w:t>
      </w:r>
      <w:r>
        <w:rPr>
          <w:rFonts w:ascii="Calibri" w:cs="Calibri" w:eastAsia="Calibri" w:hAnsi="Calibri"/>
          <w:sz w:val="21"/>
          <w:szCs w:val="21"/>
        </w:rPr>
        <w:t xml:space="preserve"> to </w:t>
      </w:r>
      <w:r>
        <w:rPr>
          <w:rFonts w:ascii="Calibri" w:cs="Calibri" w:eastAsia="Calibri" w:hAnsi="Calibri"/>
          <w:b/>
          <w:bCs/>
          <w:sz w:val="21"/>
          <w:szCs w:val="21"/>
        </w:rPr>
        <w:t xml:space="preserve">[THE SPECIFIC PURPOSE — for example: the employee applying for a UAE driving licence]</w:t>
      </w:r>
      <w:r>
        <w:rPr>
          <w:rFonts w:ascii="Calibri" w:cs="Calibri" w:eastAsia="Calibri" w:hAnsi="Calibri"/>
          <w:sz w:val="21"/>
          <w:szCs w:val="21"/>
        </w:rPr>
        <w:t xml:space="preserve">.</w:t>
      </w:r>
    </w:p>
    <w:p>
      <w:pPr>
        <w:spacing w:after="130" w:before="0" w:line="276"/>
        <w:jc w:val="both"/>
      </w:pPr>
      <w:r>
        <w:rPr>
          <w:rFonts w:ascii="Calibri" w:cs="Calibri" w:eastAsia="Calibri" w:hAnsi="Calibri"/>
          <w:sz w:val="21"/>
          <w:szCs w:val="21"/>
        </w:rPr>
        <w:t xml:space="preserve">This certificate is issued at the employee’s request for the above purpose only and is valid until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50" w:before="0" w:line="276"/>
        <w:jc w:val="both"/>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w:t>
      </w:r>
      <w:r>
        <w:rPr>
          <w:rFonts w:ascii="Calibri" w:cs="Calibri" w:eastAsia="Calibri" w:hAnsi="Calibri"/>
          <w:b/>
          <w:bCs/>
          <w:sz w:val="21"/>
          <w:szCs w:val="21"/>
        </w:rPr>
        <w:t xml:space="preserve">[Company stamp]</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EXPERIENCE CERTIFICATE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Issued on request when employment ends, confirming the role and dates of service.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State the facts — job title, dates, and duties if asked. </w:t>
      </w:r>
      <w:r>
        <w:rPr>
          <w:rFonts w:ascii="Calibri" w:cs="Calibri" w:eastAsia="Calibri" w:hAnsi="Calibri"/>
          <w:b/>
          <w:bCs/>
          <w:sz w:val="21"/>
          <w:szCs w:val="21"/>
        </w:rPr>
        <w:t xml:space="preserve">Do not include adverse comment.</w:t>
      </w:r>
      <w:r>
        <w:rPr>
          <w:rFonts w:ascii="Calibri" w:cs="Calibri" w:eastAsia="Calibri" w:hAnsi="Calibri"/>
          <w:sz w:val="21"/>
          <w:szCs w:val="21"/>
        </w:rPr>
        <w:t xml:space="preserve"> A certificate is not the place to record a dispute.</w:t>
      </w:r>
    </w:p>
    <w:p>
      <w:pPr>
        <w:spacing w:after="120"/>
      </w:pPr>
    </w:p>
    <w:p>
      <w:pPr>
        <w:spacing w:after="100" w:before="0" w:line="276"/>
        <w:jc w:val="both"/>
      </w:pPr>
      <w:r>
        <w:rPr>
          <w:rFonts w:ascii="Calibri" w:cs="Calibri" w:eastAsia="Calibri" w:hAnsi="Calibri"/>
          <w:b/>
          <w:bCs/>
          <w:sz w:val="21"/>
          <w:szCs w:val="21"/>
        </w:rPr>
        <w:t xml:space="preserve">[COMPANY LETTERHEAD]</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10" w:before="0" w:line="276"/>
        <w:jc w:val="both"/>
      </w:pPr>
      <w:r>
        <w:rPr>
          <w:rFonts w:ascii="Calibri" w:cs="Calibri" w:eastAsia="Calibri" w:hAnsi="Calibri"/>
          <w:b/>
          <w:bCs/>
          <w:sz w:val="21"/>
          <w:szCs w:val="21"/>
        </w:rPr>
        <w:t xml:space="preserve">EXPERIENCE CERTIFICATE</w:t>
      </w:r>
    </w:p>
    <w:p>
      <w:pPr>
        <w:spacing w:after="100" w:before="0" w:line="276"/>
        <w:jc w:val="both"/>
      </w:pPr>
      <w:r>
        <w:rPr>
          <w:rFonts w:ascii="Calibri" w:cs="Calibri" w:eastAsia="Calibri" w:hAnsi="Calibri"/>
          <w:sz w:val="21"/>
          <w:szCs w:val="21"/>
        </w:rPr>
        <w:t xml:space="preserve">This is to certify that </w:t>
      </w:r>
      <w:r>
        <w:rPr>
          <w:rFonts w:ascii="Calibri" w:cs="Calibri" w:eastAsia="Calibri" w:hAnsi="Calibri"/>
          <w:b/>
          <w:bCs/>
          <w:sz w:val="21"/>
          <w:szCs w:val="21"/>
        </w:rPr>
        <w:t xml:space="preserve">[NAME]</w:t>
      </w:r>
      <w:r>
        <w:rPr>
          <w:rFonts w:ascii="Calibri" w:cs="Calibri" w:eastAsia="Calibri" w:hAnsi="Calibri"/>
          <w:sz w:val="21"/>
          <w:szCs w:val="21"/>
        </w:rPr>
        <w:t xml:space="preserve">, passport </w:t>
      </w:r>
      <w:r>
        <w:rPr>
          <w:rFonts w:ascii="Calibri" w:cs="Calibri" w:eastAsia="Calibri" w:hAnsi="Calibri"/>
          <w:b/>
          <w:bCs/>
          <w:sz w:val="21"/>
          <w:szCs w:val="21"/>
        </w:rPr>
        <w:t xml:space="preserve">[NUMBER]</w:t>
      </w:r>
      <w:r>
        <w:rPr>
          <w:rFonts w:ascii="Calibri" w:cs="Calibri" w:eastAsia="Calibri" w:hAnsi="Calibri"/>
          <w:sz w:val="21"/>
          <w:szCs w:val="21"/>
        </w:rPr>
        <w:t xml:space="preserve">, was employed by </w:t>
      </w:r>
      <w:r>
        <w:rPr>
          <w:rFonts w:ascii="Calibri" w:cs="Calibri" w:eastAsia="Calibri" w:hAnsi="Calibri"/>
          <w:b/>
          <w:bCs/>
          <w:sz w:val="21"/>
          <w:szCs w:val="21"/>
        </w:rPr>
        <w:t xml:space="preserve">[COMPANY NAME]</w:t>
      </w:r>
      <w:r>
        <w:rPr>
          <w:rFonts w:ascii="Calibri" w:cs="Calibri" w:eastAsia="Calibri" w:hAnsi="Calibri"/>
          <w:sz w:val="21"/>
          <w:szCs w:val="21"/>
        </w:rPr>
        <w:t xml:space="preserve"> from </w:t>
      </w:r>
      <w:r>
        <w:rPr>
          <w:rFonts w:ascii="Calibri" w:cs="Calibri" w:eastAsia="Calibri" w:hAnsi="Calibri"/>
          <w:b/>
          <w:bCs/>
          <w:sz w:val="21"/>
          <w:szCs w:val="21"/>
        </w:rPr>
        <w:t xml:space="preserve">[DATE]</w:t>
      </w:r>
      <w:r>
        <w:rPr>
          <w:rFonts w:ascii="Calibri" w:cs="Calibri" w:eastAsia="Calibri" w:hAnsi="Calibri"/>
          <w:sz w:val="21"/>
          <w:szCs w:val="21"/>
        </w:rPr>
        <w:t xml:space="preserve"> to </w:t>
      </w:r>
      <w:r>
        <w:rPr>
          <w:rFonts w:ascii="Calibri" w:cs="Calibri" w:eastAsia="Calibri" w:hAnsi="Calibri"/>
          <w:b/>
          <w:bCs/>
          <w:sz w:val="21"/>
          <w:szCs w:val="21"/>
        </w:rPr>
        <w:t xml:space="preserve">[DATE]</w:t>
      </w:r>
      <w:r>
        <w:rPr>
          <w:rFonts w:ascii="Calibri" w:cs="Calibri" w:eastAsia="Calibri" w:hAnsi="Calibri"/>
          <w:sz w:val="21"/>
          <w:szCs w:val="21"/>
        </w:rPr>
        <w:t xml:space="preserve"> in the position of </w:t>
      </w:r>
      <w:r>
        <w:rPr>
          <w:rFonts w:ascii="Calibri" w:cs="Calibri" w:eastAsia="Calibri" w:hAnsi="Calibri"/>
          <w:b/>
          <w:bCs/>
          <w:sz w:val="21"/>
          <w:szCs w:val="21"/>
        </w:rPr>
        <w:t xml:space="preserve">[JOB TITLE]</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[During this period the employee was responsible for ______.]</w:t>
      </w:r>
    </w:p>
    <w:p>
      <w:pPr>
        <w:spacing w:after="130" w:before="0" w:line="276"/>
        <w:jc w:val="both"/>
      </w:pPr>
      <w:r>
        <w:rPr>
          <w:rFonts w:ascii="Calibri" w:cs="Calibri" w:eastAsia="Calibri" w:hAnsi="Calibri"/>
          <w:sz w:val="21"/>
          <w:szCs w:val="21"/>
        </w:rPr>
        <w:t xml:space="preserve">We wish </w:t>
      </w:r>
      <w:r>
        <w:rPr>
          <w:rFonts w:ascii="Calibri" w:cs="Calibri" w:eastAsia="Calibri" w:hAnsi="Calibri"/>
          <w:b/>
          <w:bCs/>
          <w:sz w:val="21"/>
          <w:szCs w:val="21"/>
        </w:rPr>
        <w:t xml:space="preserve">[FIRST NAME]</w:t>
      </w:r>
      <w:r>
        <w:rPr>
          <w:rFonts w:ascii="Calibri" w:cs="Calibri" w:eastAsia="Calibri" w:hAnsi="Calibri"/>
          <w:sz w:val="21"/>
          <w:szCs w:val="21"/>
        </w:rPr>
        <w:t xml:space="preserve"> every success in their future career.</w:t>
      </w:r>
    </w:p>
    <w:p>
      <w:pPr>
        <w:spacing w:after="150" w:before="0" w:line="276"/>
        <w:jc w:val="both"/>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w:t>
      </w:r>
      <w:r>
        <w:rPr>
          <w:rFonts w:ascii="Calibri" w:cs="Calibri" w:eastAsia="Calibri" w:hAnsi="Calibri"/>
          <w:b/>
          <w:bCs/>
          <w:sz w:val="21"/>
          <w:szCs w:val="21"/>
        </w:rPr>
        <w:t xml:space="preserve">[Company stamp]</w:t>
      </w:r>
    </w:p>
    <w:p>
      <w:pPr>
        <w:keepNext/>
        <w:spacing w:after="120" w:before="280"/>
        <w:outlineLvl w:val="0"/>
      </w:pPr>
      <w:r>
        <w:rPr>
          <w:rFonts w:ascii="Calibri" w:cs="Calibri" w:eastAsia="Calibri" w:hAnsi="Calibri"/>
          <w:b/>
          <w:bCs/>
          <w:color w:val="14161B"/>
          <w:sz w:val="22"/>
          <w:szCs w:val="22"/>
        </w:rPr>
        <w:t xml:space="preserve">6. CONTROLS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501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Control</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One named owner issues all letters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Prevents inconsistent figures from different managers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Figures reconciled to the MOHRE contract and WPS before issue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most serious risk in this document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Purpose and recipient stated on every certificate and NOC</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Limits reuse for another purpose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Validity date on NOCs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Prevents an old NOC resurfacing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 of letters issued — who, what, when, purpose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Answers "did we issue this?"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Copy filed on the personnel file</w:t>
            </w:r>
          </w:p>
        </w:tc>
        <w:tc>
          <w:tcPr>
            <w:tcW w:type="dxa" w:w="5013"/>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Promotion and salary letters followed by a ministry amendment</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letter alone changes nothing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adverse comment in an experience certificate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Disputes belong elsewhere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Consistent treatment between employees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Refusing one person what another was given is a grievance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Letters issued promptly on request</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Delay in issuing a salary certificate can cost someone a tenancy</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Never inflate a salary certificate</w:t>
      </w:r>
    </w:p>
    <w:p>
      <w:pPr>
        <w:spacing w:after="60" w:line="264"/>
        <w:jc w:val="both"/>
      </w:pPr>
      <w:r>
        <w:rPr>
          <w:rFonts w:ascii="Calibri" w:cs="Calibri" w:eastAsia="Calibri" w:hAnsi="Calibri"/>
          <w:sz w:val="19"/>
          <w:szCs w:val="19"/>
        </w:rPr>
        <w:t xml:space="preserve">A certificate stating a figure higher than the registered salary is a false statement by the employer, contradicted by its own MOHRE filing and its own WPS record. Employees ask because a bank or landlord threshold is just out of reach. The answer is no, and it should be a policy so that individual managers are not put under pressure.</w:t>
      </w:r>
    </w:p>
    <w:p>
      <w:pPr>
        <w:keepNext/>
        <w:spacing w:after="40" w:before="140"/>
      </w:pPr>
      <w:r>
        <w:rPr>
          <w:rFonts w:ascii="Calibri" w:cs="Calibri" w:eastAsia="Calibri" w:hAnsi="Calibri"/>
          <w:b/>
          <w:bCs/>
          <w:color w:val="14161B"/>
          <w:sz w:val="20"/>
          <w:szCs w:val="20"/>
        </w:rPr>
        <w:t xml:space="preserve">Reconcile every figure before issuing</w:t>
      </w:r>
    </w:p>
    <w:p>
      <w:pPr>
        <w:spacing w:after="60" w:line="264"/>
        <w:jc w:val="both"/>
      </w:pPr>
      <w:r>
        <w:rPr>
          <w:rFonts w:ascii="Calibri" w:cs="Calibri" w:eastAsia="Calibri" w:hAnsi="Calibri"/>
          <w:sz w:val="19"/>
          <w:szCs w:val="19"/>
        </w:rPr>
        <w:t xml:space="preserve">The salary in a certificate must match the MOHRE registered contract and what actually goes through WPS. Where those three do not already agree, the certificate request has surfaced a compliance problem that needs fixing first.</w:t>
      </w:r>
    </w:p>
    <w:p>
      <w:pPr>
        <w:keepNext/>
        <w:spacing w:after="40" w:before="140"/>
      </w:pPr>
      <w:r>
        <w:rPr>
          <w:rFonts w:ascii="Calibri" w:cs="Calibri" w:eastAsia="Calibri" w:hAnsi="Calibri"/>
          <w:b/>
          <w:bCs/>
          <w:color w:val="14161B"/>
          <w:sz w:val="20"/>
          <w:szCs w:val="20"/>
        </w:rPr>
        <w:t xml:space="preserve">A promotion letter does not change the contract</w:t>
      </w:r>
    </w:p>
    <w:p>
      <w:pPr>
        <w:spacing w:after="60" w:line="264"/>
        <w:jc w:val="both"/>
      </w:pPr>
      <w:r>
        <w:rPr>
          <w:rFonts w:ascii="Calibri" w:cs="Calibri" w:eastAsia="Calibri" w:hAnsi="Calibri"/>
          <w:sz w:val="19"/>
          <w:szCs w:val="19"/>
        </w:rPr>
        <w:t xml:space="preserve">Job title and salary changes require the employee’s written consent and a formal amendment through the ministry, and a material title change may need a work permit amendment. Issuing the letter and stopping there leaves the registered contract saying something different from reality.</w:t>
      </w:r>
    </w:p>
    <w:p>
      <w:pPr>
        <w:keepNext/>
        <w:spacing w:after="40" w:before="140"/>
      </w:pPr>
      <w:r>
        <w:rPr>
          <w:rFonts w:ascii="Calibri" w:cs="Calibri" w:eastAsia="Calibri" w:hAnsi="Calibri"/>
          <w:b/>
          <w:bCs/>
          <w:color w:val="14161B"/>
          <w:sz w:val="20"/>
          <w:szCs w:val="20"/>
        </w:rPr>
        <w:t xml:space="preserve">State the purpose on every NOC</w:t>
      </w:r>
    </w:p>
    <w:p>
      <w:pPr>
        <w:spacing w:after="60" w:line="264"/>
        <w:jc w:val="both"/>
      </w:pPr>
      <w:r>
        <w:rPr>
          <w:rFonts w:ascii="Calibri" w:cs="Calibri" w:eastAsia="Calibri" w:hAnsi="Calibri"/>
          <w:sz w:val="19"/>
          <w:szCs w:val="19"/>
        </w:rPr>
        <w:t xml:space="preserve">A general no-objection letter with no stated purpose can be used for something the employer never contemplated — a second job, a facility, a visa application. Name the purpose, name the recipient where possible, and put a validity date on it.</w:t>
      </w:r>
    </w:p>
    <w:p>
      <w:pPr>
        <w:keepNext/>
        <w:spacing w:after="40" w:before="140"/>
      </w:pPr>
      <w:r>
        <w:rPr>
          <w:rFonts w:ascii="Calibri" w:cs="Calibri" w:eastAsia="Calibri" w:hAnsi="Calibri"/>
          <w:b/>
          <w:bCs/>
          <w:color w:val="14161B"/>
          <w:sz w:val="20"/>
          <w:szCs w:val="20"/>
        </w:rPr>
        <w:t xml:space="preserve">An NOC is not a work permit</w:t>
      </w:r>
    </w:p>
    <w:p>
      <w:pPr>
        <w:spacing w:after="60" w:line="264"/>
        <w:jc w:val="both"/>
      </w:pPr>
      <w:r>
        <w:rPr>
          <w:rFonts w:ascii="Calibri" w:cs="Calibri" w:eastAsia="Calibri" w:hAnsi="Calibri"/>
          <w:sz w:val="19"/>
          <w:szCs w:val="19"/>
        </w:rPr>
        <w:t xml:space="preserve">Where an employee wants a second job, the correct instrument is a part-time work permit, not a letter saying the employer does not mind. Issuing an NOC and treating the matter as closed leaves the employee working without authorisation.</w:t>
      </w:r>
    </w:p>
    <w:p>
      <w:pPr>
        <w:keepNext/>
        <w:spacing w:after="40" w:before="140"/>
      </w:pPr>
      <w:r>
        <w:rPr>
          <w:rFonts w:ascii="Calibri" w:cs="Calibri" w:eastAsia="Calibri" w:hAnsi="Calibri"/>
          <w:b/>
          <w:bCs/>
          <w:color w:val="14161B"/>
          <w:sz w:val="20"/>
          <w:szCs w:val="20"/>
        </w:rPr>
        <w:t xml:space="preserve">Probation is six months maximum and cannot be extended</w:t>
      </w:r>
    </w:p>
    <w:p>
      <w:pPr>
        <w:spacing w:after="60" w:line="264"/>
        <w:jc w:val="both"/>
      </w:pPr>
      <w:r>
        <w:rPr>
          <w:rFonts w:ascii="Calibri" w:cs="Calibri" w:eastAsia="Calibri" w:hAnsi="Calibri"/>
          <w:sz w:val="19"/>
          <w:szCs w:val="19"/>
        </w:rPr>
        <w:t xml:space="preserve">There is no lawful extension beyond six months. Employers who want more time must either confirm the employee or end the employment on the applicable notice. Informal extensions have no effect and create a confirmed employee by default.</w:t>
      </w:r>
    </w:p>
    <w:p>
      <w:pPr>
        <w:keepNext/>
        <w:spacing w:after="40" w:before="140"/>
      </w:pPr>
      <w:r>
        <w:rPr>
          <w:rFonts w:ascii="Calibri" w:cs="Calibri" w:eastAsia="Calibri" w:hAnsi="Calibri"/>
          <w:b/>
          <w:bCs/>
          <w:color w:val="14161B"/>
          <w:sz w:val="20"/>
          <w:szCs w:val="20"/>
        </w:rPr>
        <w:t xml:space="preserve">Fourteen days notice during probation, both ways with differences</w:t>
      </w:r>
    </w:p>
    <w:p>
      <w:pPr>
        <w:spacing w:after="60" w:line="264"/>
        <w:jc w:val="both"/>
      </w:pPr>
      <w:r>
        <w:rPr>
          <w:rFonts w:ascii="Calibri" w:cs="Calibri" w:eastAsia="Calibri" w:hAnsi="Calibri"/>
          <w:sz w:val="19"/>
          <w:szCs w:val="19"/>
        </w:rPr>
        <w:t xml:space="preserve">The employer may terminate on 14 days notice during probation. An employee resigning to join another UAE employer gives one month; to leave the country, 14 days. The asymmetry is deliberate and is frequently got wrong in handbooks.</w:t>
      </w:r>
    </w:p>
    <w:p>
      <w:pPr>
        <w:keepNext/>
        <w:spacing w:after="40" w:before="140"/>
      </w:pPr>
      <w:r>
        <w:rPr>
          <w:rFonts w:ascii="Calibri" w:cs="Calibri" w:eastAsia="Calibri" w:hAnsi="Calibri"/>
          <w:b/>
          <w:bCs/>
          <w:color w:val="14161B"/>
          <w:sz w:val="20"/>
          <w:szCs w:val="20"/>
        </w:rPr>
        <w:t xml:space="preserve">Keep adverse comment out of experience certificates</w:t>
      </w:r>
    </w:p>
    <w:p>
      <w:pPr>
        <w:spacing w:after="60" w:line="264"/>
        <w:jc w:val="both"/>
      </w:pPr>
      <w:r>
        <w:rPr>
          <w:rFonts w:ascii="Calibri" w:cs="Calibri" w:eastAsia="Calibri" w:hAnsi="Calibri"/>
          <w:sz w:val="19"/>
          <w:szCs w:val="19"/>
        </w:rPr>
        <w:t xml:space="preserve">A certificate records role and dates. Recording a dispute, a performance concern or a reason for leaving turns a routine document into a defamation risk and a grievance, and it will be produced in any subsequent proceeding.</w:t>
      </w:r>
    </w:p>
    <w:p>
      <w:pPr>
        <w:keepNext/>
        <w:spacing w:after="40" w:before="140"/>
      </w:pPr>
      <w:r>
        <w:rPr>
          <w:rFonts w:ascii="Calibri" w:cs="Calibri" w:eastAsia="Calibri" w:hAnsi="Calibri"/>
          <w:b/>
          <w:bCs/>
          <w:color w:val="14161B"/>
          <w:sz w:val="20"/>
          <w:szCs w:val="20"/>
        </w:rPr>
        <w:t xml:space="preserve">Nominate one issuer</w:t>
      </w:r>
    </w:p>
    <w:p>
      <w:pPr>
        <w:spacing w:after="60" w:line="264"/>
        <w:jc w:val="both"/>
      </w:pPr>
      <w:r>
        <w:rPr>
          <w:rFonts w:ascii="Calibri" w:cs="Calibri" w:eastAsia="Calibri" w:hAnsi="Calibri"/>
          <w:sz w:val="19"/>
          <w:szCs w:val="19"/>
        </w:rPr>
        <w:t xml:space="preserve">Letters written by different managers produce different figures, different formats and inconsistent treatment between employees. One named owner with a template and a register solves all three.</w:t>
      </w:r>
    </w:p>
    <w:p>
      <w:pPr>
        <w:keepNext/>
        <w:spacing w:after="40" w:before="140"/>
      </w:pPr>
      <w:r>
        <w:rPr>
          <w:rFonts w:ascii="Calibri" w:cs="Calibri" w:eastAsia="Calibri" w:hAnsi="Calibri"/>
          <w:b/>
          <w:bCs/>
          <w:color w:val="14161B"/>
          <w:sz w:val="20"/>
          <w:szCs w:val="20"/>
        </w:rPr>
        <w:t xml:space="preserve">Keep a register of what was issued</w:t>
      </w:r>
    </w:p>
    <w:p>
      <w:pPr>
        <w:spacing w:after="60" w:line="264"/>
        <w:jc w:val="both"/>
      </w:pPr>
      <w:r>
        <w:rPr>
          <w:rFonts w:ascii="Calibri" w:cs="Calibri" w:eastAsia="Calibri" w:hAnsi="Calibri"/>
          <w:sz w:val="19"/>
          <w:szCs w:val="19"/>
        </w:rPr>
        <w:t xml:space="preserve">When a bank calls to verify a certificate, or a document surfaces that the company does not recognise, the register is the answer. It takes one line per letter.</w:t>
      </w:r>
    </w:p>
    <w:p>
      <w:pPr>
        <w:keepNext/>
        <w:spacing w:after="40" w:before="140"/>
      </w:pPr>
      <w:r>
        <w:rPr>
          <w:rFonts w:ascii="Calibri" w:cs="Calibri" w:eastAsia="Calibri" w:hAnsi="Calibri"/>
          <w:b/>
          <w:bCs/>
          <w:color w:val="14161B"/>
          <w:sz w:val="20"/>
          <w:szCs w:val="20"/>
        </w:rPr>
        <w:t xml:space="preserve">Issue promptly</w:t>
      </w:r>
    </w:p>
    <w:p>
      <w:pPr>
        <w:spacing w:after="60" w:line="264"/>
        <w:jc w:val="both"/>
      </w:pPr>
      <w:r>
        <w:rPr>
          <w:rFonts w:ascii="Calibri" w:cs="Calibri" w:eastAsia="Calibri" w:hAnsi="Calibri"/>
          <w:sz w:val="19"/>
          <w:szCs w:val="19"/>
        </w:rPr>
        <w:t xml:space="preserve">A delayed salary certificate can cost an employee a tenancy or a loan approval. The request is usually urgent for them and trivial for the employer. Set an internal turnaround and meet it.</w:t>
      </w:r>
    </w:p>
    <w:p>
      <w:pPr>
        <w:keepNext/>
        <w:spacing w:after="40" w:before="140"/>
      </w:pPr>
      <w:r>
        <w:rPr>
          <w:rFonts w:ascii="Calibri" w:cs="Calibri" w:eastAsia="Calibri" w:hAnsi="Calibri"/>
          <w:b/>
          <w:bCs/>
          <w:color w:val="14161B"/>
          <w:sz w:val="20"/>
          <w:szCs w:val="20"/>
        </w:rPr>
        <w:t xml:space="preserve">Be consistent between employees</w:t>
      </w:r>
    </w:p>
    <w:p>
      <w:pPr>
        <w:spacing w:after="60" w:line="264"/>
        <w:jc w:val="both"/>
      </w:pPr>
      <w:r>
        <w:rPr>
          <w:rFonts w:ascii="Calibri" w:cs="Calibri" w:eastAsia="Calibri" w:hAnsi="Calibri"/>
          <w:sz w:val="19"/>
          <w:szCs w:val="19"/>
        </w:rPr>
        <w:t xml:space="preserve">Giving one employee a letter and refusing another in the same circumstances is a grievance, and in a small workforce it is noticed immediately. Decide the policy once and apply it.</w:t>
      </w:r>
    </w:p>
    <w:p>
      <w:pPr>
        <w:keepNext/>
        <w:spacing w:after="40" w:before="140"/>
      </w:pPr>
      <w:r>
        <w:rPr>
          <w:rFonts w:ascii="Calibri" w:cs="Calibri" w:eastAsia="Calibri" w:hAnsi="Calibri"/>
          <w:b/>
          <w:bCs/>
          <w:color w:val="14161B"/>
          <w:sz w:val="20"/>
          <w:szCs w:val="20"/>
        </w:rPr>
        <w:t xml:space="preserve">Watch the probation departure rules</w:t>
      </w:r>
    </w:p>
    <w:p>
      <w:pPr>
        <w:spacing w:after="60" w:line="264"/>
        <w:jc w:val="both"/>
      </w:pPr>
      <w:r>
        <w:rPr>
          <w:rFonts w:ascii="Calibri" w:cs="Calibri" w:eastAsia="Calibri" w:hAnsi="Calibri"/>
          <w:sz w:val="19"/>
          <w:szCs w:val="19"/>
        </w:rPr>
        <w:t xml:space="preserve">Where an employee leaves the UAE during or shortly after probation and returns to work for another employer within a defined period, the Law provides for compensation between employers in certain circumstances. Confirm the current position rather than relying on a general impression.</w:t>
      </w:r>
    </w:p>
    <w:p>
      <w:pPr>
        <w:keepNext/>
        <w:spacing w:after="40" w:before="140"/>
      </w:pPr>
      <w:r>
        <w:rPr>
          <w:rFonts w:ascii="Calibri" w:cs="Calibri" w:eastAsia="Calibri" w:hAnsi="Calibri"/>
          <w:b/>
          <w:bCs/>
          <w:color w:val="14161B"/>
          <w:sz w:val="20"/>
          <w:szCs w:val="20"/>
        </w:rPr>
        <w:t xml:space="preserve">Free zone, DIFC and ADGM differ</w:t>
      </w:r>
    </w:p>
    <w:p>
      <w:pPr>
        <w:spacing w:after="60" w:line="264"/>
        <w:jc w:val="both"/>
      </w:pPr>
      <w:r>
        <w:rPr>
          <w:rFonts w:ascii="Calibri" w:cs="Calibri" w:eastAsia="Calibri" w:hAnsi="Calibri"/>
          <w:sz w:val="19"/>
          <w:szCs w:val="19"/>
        </w:rPr>
        <w:t xml:space="preserve">Probation periods, notice during probation and the letters expected differ in the financial free zones, which operate their own employment codes. This pack is drafted for the mainland framework.</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Probation rules, notice periods, contract amendment procedures and the compensation provisions applying to early departures all change — confirm the current position with MOHRE or a UAE employment adviser before relying on these letters.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2026-08-23T16:28:35.179Z</dcterms:created>
  <dcterms:modified xsi:type="dcterms:W3CDTF">2026-08-23T16:28:35.179Z</dcterms:modified>
</cp:coreProperties>
</file>

<file path=docProps/custom.xml><?xml version="1.0" encoding="utf-8"?>
<Properties xmlns="http://schemas.openxmlformats.org/officeDocument/2006/custom-properties" xmlns:vt="http://schemas.openxmlformats.org/officeDocument/2006/docPropsVTypes"/>
</file>